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797D" w14:textId="29AFA7CF" w:rsidR="003666D4" w:rsidRPr="003666D4" w:rsidRDefault="003666D4" w:rsidP="009D5185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a</w:t>
      </w:r>
      <w:r w:rsidRPr="003666D4">
        <w:rPr>
          <w:i/>
          <w:iCs/>
          <w:lang w:val="en-GB"/>
        </w:rPr>
        <w:t xml:space="preserve">ktualizováno </w:t>
      </w:r>
      <w:r w:rsidR="006C76F1">
        <w:rPr>
          <w:i/>
          <w:iCs/>
          <w:lang w:val="en-GB"/>
        </w:rPr>
        <w:t>25</w:t>
      </w:r>
      <w:r w:rsidR="00631376">
        <w:rPr>
          <w:i/>
          <w:iCs/>
          <w:lang w:val="en-GB"/>
        </w:rPr>
        <w:t>/</w:t>
      </w:r>
      <w:r w:rsidR="006C76F1">
        <w:rPr>
          <w:i/>
          <w:iCs/>
          <w:lang w:val="en-GB"/>
        </w:rPr>
        <w:t>9</w:t>
      </w:r>
      <w:r w:rsidR="00631376">
        <w:rPr>
          <w:i/>
          <w:iCs/>
          <w:lang w:val="en-GB"/>
        </w:rPr>
        <w:t>/</w:t>
      </w:r>
      <w:r w:rsidRPr="003666D4">
        <w:rPr>
          <w:i/>
          <w:iCs/>
          <w:lang w:val="en-GB"/>
        </w:rPr>
        <w:t>2024</w:t>
      </w:r>
      <w:r>
        <w:rPr>
          <w:i/>
          <w:iCs/>
          <w:lang w:val="en-GB"/>
        </w:rPr>
        <w:t xml:space="preserve"> (Jakub Hofman)</w:t>
      </w:r>
    </w:p>
    <w:p w14:paraId="1C8E5E52" w14:textId="2930A189" w:rsidR="00811138" w:rsidRDefault="00811138" w:rsidP="009D5185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Státní závěrečná zkouška Bc studia</w:t>
      </w:r>
      <w:r w:rsidR="00B4206D">
        <w:rPr>
          <w:b/>
          <w:bCs/>
          <w:sz w:val="28"/>
          <w:szCs w:val="28"/>
          <w:lang w:val="en-GB"/>
        </w:rPr>
        <w:t xml:space="preserve"> ŽP</w:t>
      </w:r>
      <w:r w:rsidR="006C76F1">
        <w:rPr>
          <w:b/>
          <w:bCs/>
          <w:sz w:val="28"/>
          <w:szCs w:val="28"/>
          <w:lang w:val="en-GB"/>
        </w:rPr>
        <w:t>Z, plány ECT</w:t>
      </w:r>
      <w:r w:rsidR="003C0DF8">
        <w:rPr>
          <w:b/>
          <w:bCs/>
          <w:sz w:val="28"/>
          <w:szCs w:val="28"/>
          <w:lang w:val="en-GB"/>
        </w:rPr>
        <w:t xml:space="preserve"> a EZ</w:t>
      </w:r>
      <w:r w:rsidR="00DD182E">
        <w:rPr>
          <w:b/>
          <w:bCs/>
          <w:sz w:val="28"/>
          <w:szCs w:val="28"/>
          <w:lang w:val="en-GB"/>
        </w:rPr>
        <w:t xml:space="preserve"> </w:t>
      </w:r>
      <w:r w:rsidR="00B4206D">
        <w:rPr>
          <w:b/>
          <w:bCs/>
          <w:sz w:val="28"/>
          <w:szCs w:val="28"/>
          <w:lang w:val="en-GB"/>
        </w:rPr>
        <w:t>–</w:t>
      </w:r>
      <w:r w:rsidRPr="0013502B">
        <w:rPr>
          <w:b/>
          <w:bCs/>
          <w:sz w:val="28"/>
          <w:szCs w:val="28"/>
          <w:lang w:val="en-GB"/>
        </w:rPr>
        <w:t xml:space="preserve"> průběh</w:t>
      </w:r>
    </w:p>
    <w:p w14:paraId="3CEEF857" w14:textId="58EACF4B" w:rsidR="00B4206D" w:rsidRPr="00C3574B" w:rsidRDefault="00B4206D" w:rsidP="00B4206D">
      <w:pPr>
        <w:spacing w:line="256" w:lineRule="auto"/>
        <w:jc w:val="both"/>
      </w:pPr>
      <w:r>
        <w:t xml:space="preserve">Prezentace závěrečného projektu a písemná zkouška </w:t>
      </w:r>
      <w:r w:rsidR="007339A8">
        <w:t xml:space="preserve">ze 4 předmětů SZZ mohou ale nemusí probíhat v tentýž den </w:t>
      </w:r>
      <w:r w:rsidRPr="00C3574B">
        <w:t xml:space="preserve">v druhé půli června. </w:t>
      </w:r>
    </w:p>
    <w:p w14:paraId="79C3EBBD" w14:textId="1570D139" w:rsidR="00B9341D" w:rsidRDefault="00C85B7B" w:rsidP="009D5185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Prezentace závěrečného projektu </w:t>
      </w:r>
      <w:r w:rsidR="00B9341D" w:rsidRPr="00811138">
        <w:rPr>
          <w:b/>
          <w:bCs/>
          <w:sz w:val="24"/>
          <w:szCs w:val="24"/>
          <w:lang w:val="en-GB"/>
        </w:rPr>
        <w:t>(</w:t>
      </w:r>
      <w:r w:rsidR="00B9341D">
        <w:rPr>
          <w:b/>
          <w:bCs/>
          <w:sz w:val="24"/>
          <w:szCs w:val="24"/>
          <w:lang w:val="en-GB"/>
        </w:rPr>
        <w:t>délka</w:t>
      </w:r>
      <w:r w:rsidR="00B9341D" w:rsidRPr="00811138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20</w:t>
      </w:r>
      <w:r w:rsidR="00B9341D" w:rsidRPr="00811138">
        <w:rPr>
          <w:b/>
          <w:bCs/>
          <w:sz w:val="24"/>
          <w:szCs w:val="24"/>
          <w:lang w:val="en-GB"/>
        </w:rPr>
        <w:t xml:space="preserve"> min</w:t>
      </w:r>
      <w:r w:rsidR="00B9341D">
        <w:rPr>
          <w:b/>
          <w:bCs/>
          <w:sz w:val="24"/>
          <w:szCs w:val="24"/>
          <w:lang w:val="en-GB"/>
        </w:rPr>
        <w:t xml:space="preserve"> na jednoho</w:t>
      </w:r>
      <w:r>
        <w:rPr>
          <w:b/>
          <w:bCs/>
          <w:sz w:val="24"/>
          <w:szCs w:val="24"/>
          <w:lang w:val="en-GB"/>
        </w:rPr>
        <w:t>/jednu</w:t>
      </w:r>
      <w:r w:rsidR="00B9341D">
        <w:rPr>
          <w:b/>
          <w:bCs/>
          <w:sz w:val="24"/>
          <w:szCs w:val="24"/>
          <w:lang w:val="en-GB"/>
        </w:rPr>
        <w:t xml:space="preserve"> stud</w:t>
      </w:r>
      <w:r>
        <w:rPr>
          <w:b/>
          <w:bCs/>
          <w:sz w:val="24"/>
          <w:szCs w:val="24"/>
          <w:lang w:val="en-GB"/>
        </w:rPr>
        <w:t>ující</w:t>
      </w:r>
      <w:r w:rsidR="00B9341D" w:rsidRPr="00811138">
        <w:rPr>
          <w:b/>
          <w:bCs/>
          <w:sz w:val="24"/>
          <w:szCs w:val="24"/>
          <w:lang w:val="en-GB"/>
        </w:rPr>
        <w:t xml:space="preserve">)  </w:t>
      </w:r>
    </w:p>
    <w:p w14:paraId="6C37BD53" w14:textId="4DE2558B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Všichni stud</w:t>
      </w:r>
      <w:r w:rsidR="00C85B7B">
        <w:t xml:space="preserve">ující </w:t>
      </w:r>
      <w:r>
        <w:t xml:space="preserve">se dostaví 15 minut před zahájením </w:t>
      </w:r>
      <w:r w:rsidR="00C85B7B">
        <w:t xml:space="preserve">prezentací projektů </w:t>
      </w:r>
      <w:r>
        <w:t>kvůli nahrání prezentací do počítače (viz dále).</w:t>
      </w:r>
    </w:p>
    <w:p w14:paraId="3167092C" w14:textId="72BFF9EE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Předseda</w:t>
      </w:r>
      <w:r w:rsidR="00C85B7B">
        <w:t xml:space="preserve">/předsedkyně </w:t>
      </w:r>
      <w:r>
        <w:t xml:space="preserve">komise zahájí obhajobu, přivítá zkušební komisi, </w:t>
      </w:r>
      <w:r w:rsidR="00C85B7B">
        <w:t>vedoucí projektů, zpravodaje/ky</w:t>
      </w:r>
      <w:r>
        <w:t xml:space="preserve"> a stud</w:t>
      </w:r>
      <w:r w:rsidR="00C85B7B">
        <w:t>ující</w:t>
      </w:r>
      <w:r>
        <w:t xml:space="preserve">, připomene průběh </w:t>
      </w:r>
      <w:r w:rsidR="00C85B7B">
        <w:t>prezentací</w:t>
      </w:r>
      <w:r>
        <w:t>.</w:t>
      </w:r>
    </w:p>
    <w:p w14:paraId="58D7A5BD" w14:textId="414B4F28" w:rsidR="00B9341D" w:rsidRPr="003B645C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Následně probíhají </w:t>
      </w:r>
      <w:r w:rsidR="00C85B7B">
        <w:t>prezentace</w:t>
      </w:r>
      <w:r>
        <w:t xml:space="preserve"> v časových intervalech </w:t>
      </w:r>
      <w:r w:rsidR="00C85B7B">
        <w:t>2</w:t>
      </w:r>
      <w:r>
        <w:t>0 min dle příjmení stud</w:t>
      </w:r>
      <w:r w:rsidR="00C85B7B">
        <w:t xml:space="preserve">ujících </w:t>
      </w:r>
      <w:r>
        <w:t>dle abecedy.</w:t>
      </w:r>
    </w:p>
    <w:p w14:paraId="63FE2BCF" w14:textId="2039214D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Stud</w:t>
      </w:r>
      <w:r w:rsidR="00C85B7B">
        <w:t xml:space="preserve">ující </w:t>
      </w:r>
      <w:r>
        <w:t>prezentuje sv</w:t>
      </w:r>
      <w:r w:rsidR="00C85B7B">
        <w:t xml:space="preserve">ůj závěrečný projekt </w:t>
      </w:r>
      <w:r>
        <w:t>(</w:t>
      </w:r>
      <w:r w:rsidR="005C21CD">
        <w:t>max</w:t>
      </w:r>
      <w:r>
        <w:t xml:space="preserve"> 10 minut) s pomocí prezentace v MS PowerPoint (alternativně lze využít jiné nástroje jako Prezi – doporučeno je však si vše řádně předem vyzkoušet, zda bude fungovat). Prezentaci stud</w:t>
      </w:r>
      <w:r w:rsidR="00C85B7B">
        <w:t xml:space="preserve">ující </w:t>
      </w:r>
      <w:r>
        <w:t>přinese na USB flash-disc a nahraje ji do připraveného počítače před začátkem obhajob dle instrukcí. Prezentaci je vhodné předem konzultovat s</w:t>
      </w:r>
      <w:r w:rsidR="00C85B7B">
        <w:t> vedoucím/vedoucí svého projektu</w:t>
      </w:r>
      <w:r>
        <w:t>.</w:t>
      </w:r>
    </w:p>
    <w:p w14:paraId="28E39079" w14:textId="61B14805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Vedoucí a poté </w:t>
      </w:r>
      <w:r w:rsidR="00C85B7B">
        <w:t>zpravodaj/ka</w:t>
      </w:r>
      <w:r>
        <w:t xml:space="preserve"> prezentují sv</w:t>
      </w:r>
      <w:r w:rsidR="00C85B7B">
        <w:t>á stanoviska</w:t>
      </w:r>
      <w:r>
        <w:t xml:space="preserve">. </w:t>
      </w:r>
      <w:r w:rsidR="003666D4">
        <w:t xml:space="preserve">Studující reaguje na stanoviska a zejména na uvedené dotazy </w:t>
      </w:r>
      <w:r w:rsidR="00C85B7B">
        <w:t>zpravodaje/ky</w:t>
      </w:r>
      <w:r>
        <w:t xml:space="preserve">. Odpovědi je vhodné si připravit předem a mohou být prezentovány pomocí PowerPointu. Odpovědi je vhodné předem konzultovat </w:t>
      </w:r>
      <w:r w:rsidR="003666D4">
        <w:t>s vedoucím/vedoucí svého projektu</w:t>
      </w:r>
      <w:r>
        <w:t>.</w:t>
      </w:r>
    </w:p>
    <w:p w14:paraId="3D2A377E" w14:textId="7FD1A511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Následuje </w:t>
      </w:r>
      <w:r w:rsidR="003666D4">
        <w:t xml:space="preserve">všeobecná krátká </w:t>
      </w:r>
      <w:r>
        <w:t xml:space="preserve">diskuse a </w:t>
      </w:r>
      <w:r w:rsidR="003666D4">
        <w:t xml:space="preserve">případně </w:t>
      </w:r>
      <w:r>
        <w:t xml:space="preserve">dotazy komise </w:t>
      </w:r>
      <w:r w:rsidR="003666D4">
        <w:t>či přísedících.</w:t>
      </w:r>
      <w:r w:rsidR="005C21CD">
        <w:t xml:space="preserve"> </w:t>
      </w:r>
    </w:p>
    <w:p w14:paraId="491D5C74" w14:textId="176A8B97" w:rsidR="007E5905" w:rsidRDefault="003666D4" w:rsidP="009D5185">
      <w:pPr>
        <w:pStyle w:val="Odstavecseseznamem"/>
        <w:numPr>
          <w:ilvl w:val="0"/>
          <w:numId w:val="3"/>
        </w:numPr>
        <w:jc w:val="both"/>
      </w:pPr>
      <w:r>
        <w:t xml:space="preserve">Stanoviska jsou </w:t>
      </w:r>
      <w:r w:rsidR="007E5905">
        <w:t>s diskusí časově omezen</w:t>
      </w:r>
      <w:r>
        <w:t>a</w:t>
      </w:r>
      <w:r w:rsidR="007E5905">
        <w:t xml:space="preserve"> na </w:t>
      </w:r>
      <w:r>
        <w:t>10</w:t>
      </w:r>
      <w:r w:rsidR="007E5905">
        <w:t xml:space="preserve"> min</w:t>
      </w:r>
    </w:p>
    <w:p w14:paraId="179FA5D5" w14:textId="7DB0B5E6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Následně všichni</w:t>
      </w:r>
      <w:r w:rsidR="003666D4">
        <w:t xml:space="preserve">, kdo nejsou </w:t>
      </w:r>
      <w:r>
        <w:t>členové komise opouští místnost a proběhne uzavřená porada komise o hodnocení stud</w:t>
      </w:r>
      <w:r w:rsidR="003666D4">
        <w:t>ující/ho</w:t>
      </w:r>
      <w:r>
        <w:t>. Následně je stud</w:t>
      </w:r>
      <w:r w:rsidR="003666D4">
        <w:t>ující</w:t>
      </w:r>
      <w:r>
        <w:t xml:space="preserve"> informován</w:t>
      </w:r>
      <w:r w:rsidR="003666D4">
        <w:t>/a</w:t>
      </w:r>
      <w:r>
        <w:t xml:space="preserve"> o výsledku </w:t>
      </w:r>
      <w:r w:rsidR="003666D4">
        <w:t>prezentace</w:t>
      </w:r>
      <w:r>
        <w:t>.</w:t>
      </w:r>
    </w:p>
    <w:p w14:paraId="62A993AD" w14:textId="5243368A" w:rsidR="00B9341D" w:rsidRDefault="003666D4" w:rsidP="009D5185">
      <w:pPr>
        <w:pStyle w:val="Odstavecseseznamem"/>
        <w:numPr>
          <w:ilvl w:val="0"/>
          <w:numId w:val="3"/>
        </w:numPr>
        <w:jc w:val="both"/>
      </w:pPr>
      <w:r>
        <w:t xml:space="preserve">Zprávu závěrečného projektu </w:t>
      </w:r>
      <w:r w:rsidR="00B9341D">
        <w:t>k</w:t>
      </w:r>
      <w:r>
        <w:t xml:space="preserve"> prezentaci </w:t>
      </w:r>
      <w:r w:rsidR="00B9341D">
        <w:t xml:space="preserve">není třeba tisknout, vše </w:t>
      </w:r>
      <w:r w:rsidR="00B0062D">
        <w:t xml:space="preserve">je </w:t>
      </w:r>
      <w:r w:rsidR="00B9341D">
        <w:t>jen v elektronické podobě.</w:t>
      </w:r>
    </w:p>
    <w:p w14:paraId="39951D38" w14:textId="2BDE9E81" w:rsidR="00B9341D" w:rsidRPr="00811138" w:rsidRDefault="00B9341D" w:rsidP="009D5185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Písemná státní </w:t>
      </w:r>
      <w:r w:rsidR="00524459">
        <w:rPr>
          <w:b/>
          <w:bCs/>
          <w:sz w:val="24"/>
          <w:szCs w:val="24"/>
          <w:lang w:val="en-GB"/>
        </w:rPr>
        <w:t xml:space="preserve">závěrečná </w:t>
      </w:r>
      <w:r>
        <w:rPr>
          <w:b/>
          <w:bCs/>
          <w:sz w:val="24"/>
          <w:szCs w:val="24"/>
          <w:lang w:val="en-GB"/>
        </w:rPr>
        <w:t>zkoušk</w:t>
      </w:r>
      <w:r w:rsidR="00E8295E">
        <w:rPr>
          <w:b/>
          <w:bCs/>
          <w:sz w:val="24"/>
          <w:szCs w:val="24"/>
          <w:lang w:val="en-GB"/>
        </w:rPr>
        <w:t>a</w:t>
      </w:r>
      <w:r w:rsidR="00524459">
        <w:rPr>
          <w:b/>
          <w:bCs/>
          <w:sz w:val="24"/>
          <w:szCs w:val="24"/>
          <w:lang w:val="en-GB"/>
        </w:rPr>
        <w:t xml:space="preserve"> (SZZ)</w:t>
      </w:r>
      <w:r>
        <w:rPr>
          <w:b/>
          <w:bCs/>
          <w:sz w:val="24"/>
          <w:szCs w:val="24"/>
          <w:lang w:val="en-GB"/>
        </w:rPr>
        <w:t xml:space="preserve"> </w:t>
      </w:r>
      <w:r w:rsidRPr="00811138">
        <w:rPr>
          <w:b/>
          <w:bCs/>
          <w:sz w:val="24"/>
          <w:szCs w:val="24"/>
          <w:lang w:val="en-GB"/>
        </w:rPr>
        <w:t xml:space="preserve"> </w:t>
      </w:r>
    </w:p>
    <w:p w14:paraId="6F0D12E5" w14:textId="7C87733F" w:rsidR="007D05B5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Písemná </w:t>
      </w:r>
      <w:r w:rsidR="00524459">
        <w:t>SZZ z každého předmětu obsahuje</w:t>
      </w:r>
      <w:r>
        <w:t xml:space="preserve"> </w:t>
      </w:r>
      <w:r w:rsidR="006C76F1">
        <w:rPr>
          <w:b/>
          <w:bCs/>
        </w:rPr>
        <w:t>5</w:t>
      </w:r>
      <w:r w:rsidRPr="00524459">
        <w:rPr>
          <w:b/>
          <w:bCs/>
        </w:rPr>
        <w:t xml:space="preserve"> otevřených otázek</w:t>
      </w:r>
      <w:r w:rsidR="00827ABB">
        <w:rPr>
          <w:b/>
          <w:bCs/>
        </w:rPr>
        <w:t>.</w:t>
      </w:r>
    </w:p>
    <w:p w14:paraId="288EC550" w14:textId="78509075" w:rsidR="00B9341D" w:rsidRDefault="007D05B5" w:rsidP="009D5185">
      <w:pPr>
        <w:pStyle w:val="Odstavecseseznamem"/>
        <w:numPr>
          <w:ilvl w:val="0"/>
          <w:numId w:val="3"/>
        </w:numPr>
        <w:jc w:val="both"/>
      </w:pPr>
      <w:r w:rsidRPr="00524459">
        <w:t>Otázky vychází z </w:t>
      </w:r>
      <w:r w:rsidR="00B9341D" w:rsidRPr="00524459">
        <w:t>okruh</w:t>
      </w:r>
      <w:r w:rsidRPr="00524459">
        <w:t xml:space="preserve">ů SZZ </w:t>
      </w:r>
      <w:r w:rsidR="00B92CD8">
        <w:t xml:space="preserve">uveřejněných </w:t>
      </w:r>
      <w:r w:rsidR="00B9341D" w:rsidRPr="00524459">
        <w:t>na str</w:t>
      </w:r>
      <w:r w:rsidR="00B9341D">
        <w:t>ánkách R</w:t>
      </w:r>
      <w:r w:rsidR="00827ABB">
        <w:t>ECETOX.</w:t>
      </w:r>
      <w:r w:rsidR="00524459">
        <w:t xml:space="preserve"> </w:t>
      </w:r>
    </w:p>
    <w:p w14:paraId="08232A8D" w14:textId="53C2AC75" w:rsidR="00524459" w:rsidRPr="007D05B5" w:rsidRDefault="00524459" w:rsidP="009D5185">
      <w:pPr>
        <w:pStyle w:val="Odstavecseseznamem"/>
        <w:numPr>
          <w:ilvl w:val="0"/>
          <w:numId w:val="3"/>
        </w:numPr>
        <w:jc w:val="both"/>
      </w:pPr>
      <w:r>
        <w:t xml:space="preserve">Časový limit na písemnou </w:t>
      </w:r>
      <w:r w:rsidR="00B92CD8">
        <w:t xml:space="preserve">SZZ </w:t>
      </w:r>
      <w:r w:rsidRPr="00B92CD8">
        <w:t xml:space="preserve">každého předmětu je </w:t>
      </w:r>
      <w:r w:rsidR="00CE5F85">
        <w:rPr>
          <w:b/>
          <w:bCs/>
        </w:rPr>
        <w:t>3</w:t>
      </w:r>
      <w:r w:rsidRPr="004D55CA">
        <w:rPr>
          <w:b/>
          <w:bCs/>
        </w:rPr>
        <w:t>0 minut</w:t>
      </w:r>
      <w:r w:rsidR="00827ABB">
        <w:rPr>
          <w:b/>
          <w:bCs/>
        </w:rPr>
        <w:t>.</w:t>
      </w:r>
    </w:p>
    <w:p w14:paraId="08344AFC" w14:textId="4F284021" w:rsidR="00B9341D" w:rsidRPr="0094092D" w:rsidRDefault="00B92CD8" w:rsidP="009D518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>
        <w:t>M</w:t>
      </w:r>
      <w:r w:rsidR="00E23BF4">
        <w:t>ezi</w:t>
      </w:r>
      <w:r w:rsidR="00CC22EF">
        <w:t xml:space="preserve"> </w:t>
      </w:r>
      <w:r w:rsidR="00E23BF4">
        <w:t xml:space="preserve">předměty </w:t>
      </w:r>
      <w:r>
        <w:t xml:space="preserve">je </w:t>
      </w:r>
      <w:r w:rsidR="00E23BF4">
        <w:t>přestávka 1</w:t>
      </w:r>
      <w:r w:rsidR="0021005D">
        <w:t>0-1</w:t>
      </w:r>
      <w:r w:rsidR="00E23BF4">
        <w:t>5 minut</w:t>
      </w:r>
      <w:r w:rsidR="00827ABB">
        <w:t>.</w:t>
      </w:r>
    </w:p>
    <w:p w14:paraId="592D4C82" w14:textId="4445A60A" w:rsidR="00B9341D" w:rsidRDefault="00B9341D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>
        <w:t>S</w:t>
      </w:r>
      <w:r w:rsidRPr="00EF5D5B">
        <w:t>tud</w:t>
      </w:r>
      <w:r w:rsidR="00DD182E">
        <w:t>ující</w:t>
      </w:r>
      <w:r w:rsidRPr="00EF5D5B">
        <w:t xml:space="preserve"> si přinesou vlastní psací potřeby, </w:t>
      </w:r>
      <w:r w:rsidRPr="00CC22EF">
        <w:t>mohou si vzít kalkulačky</w:t>
      </w:r>
      <w:r w:rsidR="00B92CD8">
        <w:t>,</w:t>
      </w:r>
      <w:r w:rsidRPr="00CC22EF">
        <w:rPr>
          <w:rFonts w:eastAsia="Times New Roman"/>
        </w:rPr>
        <w:t xml:space="preserve"> i když žádné výpočty, které by nešly spočítat z hlavy, v písemné zkoušce nejsou.</w:t>
      </w:r>
    </w:p>
    <w:p w14:paraId="5D3BC7E7" w14:textId="397FFDB8" w:rsidR="001B7014" w:rsidRDefault="009931B9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Písemky jsou následně opraveny komisí</w:t>
      </w:r>
      <w:r w:rsidR="001B7014">
        <w:rPr>
          <w:rFonts w:eastAsia="Times New Roman"/>
        </w:rPr>
        <w:t xml:space="preserve"> - k</w:t>
      </w:r>
      <w:r>
        <w:rPr>
          <w:rFonts w:eastAsia="Times New Roman"/>
        </w:rPr>
        <w:t>aždou otázku hodnotí dva členové</w:t>
      </w:r>
      <w:r w:rsidR="003666D4">
        <w:rPr>
          <w:rFonts w:eastAsia="Times New Roman"/>
        </w:rPr>
        <w:t>/členky</w:t>
      </w:r>
      <w:r>
        <w:rPr>
          <w:rFonts w:eastAsia="Times New Roman"/>
        </w:rPr>
        <w:t xml:space="preserve"> komise, kteří</w:t>
      </w:r>
      <w:r w:rsidR="003666D4">
        <w:rPr>
          <w:rFonts w:eastAsia="Times New Roman"/>
        </w:rPr>
        <w:t>/které</w:t>
      </w:r>
      <w:r>
        <w:rPr>
          <w:rFonts w:eastAsia="Times New Roman"/>
        </w:rPr>
        <w:t xml:space="preserve"> stručně uvedou případné nedostatky odpovědi a shodnou se na přiděleném počtu bodů</w:t>
      </w:r>
      <w:r w:rsidR="001A7914">
        <w:rPr>
          <w:rFonts w:eastAsia="Times New Roman"/>
        </w:rPr>
        <w:t>.</w:t>
      </w:r>
    </w:p>
    <w:p w14:paraId="6EB3CCD7" w14:textId="2A70A179" w:rsidR="00B9341D" w:rsidRDefault="00B9341D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 w:rsidRPr="00C40CD1">
        <w:rPr>
          <w:rFonts w:eastAsia="Times New Roman"/>
        </w:rPr>
        <w:t xml:space="preserve">Oznámení </w:t>
      </w:r>
      <w:r w:rsidR="0021005D">
        <w:rPr>
          <w:rFonts w:eastAsia="Times New Roman"/>
        </w:rPr>
        <w:t>výsledku z</w:t>
      </w:r>
      <w:r w:rsidRPr="00C40CD1">
        <w:rPr>
          <w:rFonts w:eastAsia="Times New Roman"/>
        </w:rPr>
        <w:t xml:space="preserve"> písemné části proběhne </w:t>
      </w:r>
      <w:r w:rsidR="00DD182E">
        <w:rPr>
          <w:rFonts w:eastAsia="Times New Roman"/>
        </w:rPr>
        <w:t>odpoledne v den konání zkoušky</w:t>
      </w:r>
      <w:r w:rsidR="00C40CD1" w:rsidRPr="00C40CD1">
        <w:rPr>
          <w:rFonts w:eastAsia="Times New Roman"/>
        </w:rPr>
        <w:t xml:space="preserve"> (</w:t>
      </w:r>
      <w:r w:rsidRPr="00C40CD1">
        <w:rPr>
          <w:rFonts w:eastAsia="Times New Roman"/>
        </w:rPr>
        <w:t>čas upřesní předseda</w:t>
      </w:r>
      <w:r w:rsidR="003666D4">
        <w:rPr>
          <w:rFonts w:eastAsia="Times New Roman"/>
        </w:rPr>
        <w:t>/kyně</w:t>
      </w:r>
      <w:r w:rsidRPr="00C40CD1">
        <w:rPr>
          <w:rFonts w:eastAsia="Times New Roman"/>
        </w:rPr>
        <w:t xml:space="preserve"> komise</w:t>
      </w:r>
      <w:r w:rsidR="00CC22EF" w:rsidRPr="00C40CD1">
        <w:rPr>
          <w:rFonts w:eastAsia="Times New Roman"/>
        </w:rPr>
        <w:t xml:space="preserve"> v den konání zkoušky</w:t>
      </w:r>
      <w:r w:rsidR="00C40CD1">
        <w:rPr>
          <w:rFonts w:eastAsia="Times New Roman"/>
        </w:rPr>
        <w:t>)</w:t>
      </w:r>
      <w:r w:rsidR="001A7914">
        <w:rPr>
          <w:rFonts w:eastAsia="Times New Roman"/>
        </w:rPr>
        <w:t>.</w:t>
      </w:r>
    </w:p>
    <w:p w14:paraId="390DD363" w14:textId="5FEE2331" w:rsidR="00DD182E" w:rsidRPr="00DD182E" w:rsidRDefault="00DD182E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 w:rsidRPr="00DD182E">
        <w:rPr>
          <w:rFonts w:eastAsia="Times New Roman"/>
        </w:rPr>
        <w:t>V případě zájmu, se studující mohou podívat na opravenou písemku u předsedy komise (po předchozí domluvě)</w:t>
      </w:r>
      <w:r w:rsidR="001A7914">
        <w:rPr>
          <w:rFonts w:eastAsia="Times New Roman"/>
        </w:rPr>
        <w:t>.</w:t>
      </w:r>
    </w:p>
    <w:p w14:paraId="3F78B4DA" w14:textId="77777777" w:rsidR="00DD182E" w:rsidRDefault="00DD182E" w:rsidP="009D5185">
      <w:pPr>
        <w:jc w:val="both"/>
      </w:pPr>
    </w:p>
    <w:p w14:paraId="2E49DF70" w14:textId="648B859F" w:rsidR="002171A9" w:rsidRDefault="002171A9" w:rsidP="009D5185">
      <w:pPr>
        <w:jc w:val="both"/>
      </w:pPr>
      <w:r>
        <w:t>Stud</w:t>
      </w:r>
      <w:r w:rsidR="003666D4">
        <w:t xml:space="preserve">ující </w:t>
      </w:r>
      <w:r w:rsidR="00955721">
        <w:t xml:space="preserve">ke státní zkoušce </w:t>
      </w:r>
      <w:r>
        <w:t>nezajišťují občerstvení.</w:t>
      </w:r>
    </w:p>
    <w:p w14:paraId="74933EB8" w14:textId="5792177A" w:rsidR="009B1F41" w:rsidRDefault="002171A9" w:rsidP="009D5185">
      <w:pPr>
        <w:jc w:val="both"/>
      </w:pPr>
      <w:r>
        <w:t>Je vhodné si vzít ke zkoušce formální oděv.</w:t>
      </w:r>
    </w:p>
    <w:p w14:paraId="4FDA1F90" w14:textId="77777777" w:rsidR="009B1F41" w:rsidRDefault="009B1F41" w:rsidP="009D5185">
      <w:pPr>
        <w:jc w:val="both"/>
      </w:pPr>
    </w:p>
    <w:sectPr w:rsidR="009B1F41" w:rsidSect="00631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5E2"/>
    <w:multiLevelType w:val="hybridMultilevel"/>
    <w:tmpl w:val="2DE8AB02"/>
    <w:lvl w:ilvl="0" w:tplc="E730A99A">
      <w:start w:val="5"/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AD263F7"/>
    <w:multiLevelType w:val="hybridMultilevel"/>
    <w:tmpl w:val="484601C8"/>
    <w:lvl w:ilvl="0" w:tplc="9A60C732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B404EF6"/>
    <w:multiLevelType w:val="hybridMultilevel"/>
    <w:tmpl w:val="19E0FF12"/>
    <w:lvl w:ilvl="0" w:tplc="16C008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4C86"/>
    <w:multiLevelType w:val="hybridMultilevel"/>
    <w:tmpl w:val="5AE45806"/>
    <w:lvl w:ilvl="0" w:tplc="CE9273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6ADD"/>
    <w:multiLevelType w:val="hybridMultilevel"/>
    <w:tmpl w:val="845AEAB0"/>
    <w:lvl w:ilvl="0" w:tplc="E084E5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46A98"/>
    <w:multiLevelType w:val="hybridMultilevel"/>
    <w:tmpl w:val="0150D630"/>
    <w:lvl w:ilvl="0" w:tplc="A8B601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07BD"/>
    <w:multiLevelType w:val="hybridMultilevel"/>
    <w:tmpl w:val="19A29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511DE"/>
    <w:multiLevelType w:val="hybridMultilevel"/>
    <w:tmpl w:val="1DB88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91815">
    <w:abstractNumId w:val="7"/>
  </w:num>
  <w:num w:numId="2" w16cid:durableId="56054380">
    <w:abstractNumId w:val="6"/>
  </w:num>
  <w:num w:numId="3" w16cid:durableId="1507944485">
    <w:abstractNumId w:val="1"/>
  </w:num>
  <w:num w:numId="4" w16cid:durableId="1751080255">
    <w:abstractNumId w:val="0"/>
  </w:num>
  <w:num w:numId="5" w16cid:durableId="233709165">
    <w:abstractNumId w:val="4"/>
  </w:num>
  <w:num w:numId="6" w16cid:durableId="310525348">
    <w:abstractNumId w:val="3"/>
  </w:num>
  <w:num w:numId="7" w16cid:durableId="801534034">
    <w:abstractNumId w:val="5"/>
  </w:num>
  <w:num w:numId="8" w16cid:durableId="1094590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tzQzsjC2MDYwNTdX0lEKTi0uzszPAymwrAUAjd/tWiwAAAA="/>
  </w:docVars>
  <w:rsids>
    <w:rsidRoot w:val="00E06364"/>
    <w:rsid w:val="00011232"/>
    <w:rsid w:val="00011A3B"/>
    <w:rsid w:val="00017A20"/>
    <w:rsid w:val="000315C4"/>
    <w:rsid w:val="00093C5B"/>
    <w:rsid w:val="000D0106"/>
    <w:rsid w:val="000D0EE1"/>
    <w:rsid w:val="000E1707"/>
    <w:rsid w:val="0013502B"/>
    <w:rsid w:val="00153C2D"/>
    <w:rsid w:val="001718D2"/>
    <w:rsid w:val="001A7914"/>
    <w:rsid w:val="001B7014"/>
    <w:rsid w:val="0021005D"/>
    <w:rsid w:val="002171A9"/>
    <w:rsid w:val="00225755"/>
    <w:rsid w:val="00270CDC"/>
    <w:rsid w:val="00284D01"/>
    <w:rsid w:val="002A2F42"/>
    <w:rsid w:val="002A7EC2"/>
    <w:rsid w:val="003666D4"/>
    <w:rsid w:val="00377285"/>
    <w:rsid w:val="003A7CF8"/>
    <w:rsid w:val="003B645C"/>
    <w:rsid w:val="003C0DF8"/>
    <w:rsid w:val="003D4196"/>
    <w:rsid w:val="003D6E8A"/>
    <w:rsid w:val="003E79EB"/>
    <w:rsid w:val="003F6318"/>
    <w:rsid w:val="00405F4B"/>
    <w:rsid w:val="00416992"/>
    <w:rsid w:val="004215FC"/>
    <w:rsid w:val="00422619"/>
    <w:rsid w:val="00423B9E"/>
    <w:rsid w:val="004D55CA"/>
    <w:rsid w:val="00524459"/>
    <w:rsid w:val="005531A7"/>
    <w:rsid w:val="00565E40"/>
    <w:rsid w:val="005C21CD"/>
    <w:rsid w:val="00603735"/>
    <w:rsid w:val="00631376"/>
    <w:rsid w:val="00632B4D"/>
    <w:rsid w:val="00655A80"/>
    <w:rsid w:val="006C4E7C"/>
    <w:rsid w:val="006C76F1"/>
    <w:rsid w:val="00716745"/>
    <w:rsid w:val="007302F0"/>
    <w:rsid w:val="007339A8"/>
    <w:rsid w:val="007D05B5"/>
    <w:rsid w:val="007E5905"/>
    <w:rsid w:val="007E699E"/>
    <w:rsid w:val="007F493C"/>
    <w:rsid w:val="00811138"/>
    <w:rsid w:val="00817C7D"/>
    <w:rsid w:val="00827ABB"/>
    <w:rsid w:val="008422D9"/>
    <w:rsid w:val="008A0842"/>
    <w:rsid w:val="008D3205"/>
    <w:rsid w:val="0091122C"/>
    <w:rsid w:val="0091742C"/>
    <w:rsid w:val="0094092D"/>
    <w:rsid w:val="00955721"/>
    <w:rsid w:val="00957433"/>
    <w:rsid w:val="0096404A"/>
    <w:rsid w:val="00965E78"/>
    <w:rsid w:val="00980396"/>
    <w:rsid w:val="00980676"/>
    <w:rsid w:val="009931B9"/>
    <w:rsid w:val="0099789A"/>
    <w:rsid w:val="009B1F41"/>
    <w:rsid w:val="009D5185"/>
    <w:rsid w:val="00A1252B"/>
    <w:rsid w:val="00A16453"/>
    <w:rsid w:val="00A615D6"/>
    <w:rsid w:val="00A83FAE"/>
    <w:rsid w:val="00AA1370"/>
    <w:rsid w:val="00AB1F24"/>
    <w:rsid w:val="00AF0E4E"/>
    <w:rsid w:val="00B0062D"/>
    <w:rsid w:val="00B4206D"/>
    <w:rsid w:val="00B7099F"/>
    <w:rsid w:val="00B80A41"/>
    <w:rsid w:val="00B92CD8"/>
    <w:rsid w:val="00B9341D"/>
    <w:rsid w:val="00BB0164"/>
    <w:rsid w:val="00BD20CE"/>
    <w:rsid w:val="00BF3D90"/>
    <w:rsid w:val="00BF7330"/>
    <w:rsid w:val="00C05421"/>
    <w:rsid w:val="00C060EE"/>
    <w:rsid w:val="00C06E18"/>
    <w:rsid w:val="00C40CD1"/>
    <w:rsid w:val="00C41270"/>
    <w:rsid w:val="00C419BC"/>
    <w:rsid w:val="00C85B7B"/>
    <w:rsid w:val="00CC22EF"/>
    <w:rsid w:val="00CE5F85"/>
    <w:rsid w:val="00D039F8"/>
    <w:rsid w:val="00D33890"/>
    <w:rsid w:val="00D45A13"/>
    <w:rsid w:val="00D541CB"/>
    <w:rsid w:val="00D6758F"/>
    <w:rsid w:val="00D77C04"/>
    <w:rsid w:val="00D84187"/>
    <w:rsid w:val="00DD182E"/>
    <w:rsid w:val="00DD5E34"/>
    <w:rsid w:val="00E0114B"/>
    <w:rsid w:val="00E06364"/>
    <w:rsid w:val="00E23BF4"/>
    <w:rsid w:val="00E53CFE"/>
    <w:rsid w:val="00E65A3E"/>
    <w:rsid w:val="00E8295E"/>
    <w:rsid w:val="00E83E6C"/>
    <w:rsid w:val="00ED545A"/>
    <w:rsid w:val="00EF5D5B"/>
    <w:rsid w:val="00F24D7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E61F0"/>
  <w15:chartTrackingRefBased/>
  <w15:docId w15:val="{91EF6701-187E-47E7-88DD-7ACD33B0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3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71A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7CF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7E562-142D-455A-B505-5E86DCA50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2739-1E34-4A00-8E3E-A0EB98B4F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2318</Characters>
  <Application>Microsoft Office Word</Application>
  <DocSecurity>0</DocSecurity>
  <Lines>39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Nováková</dc:creator>
  <cp:keywords/>
  <dc:description/>
  <cp:lastModifiedBy>Jakub Hofman</cp:lastModifiedBy>
  <cp:revision>17</cp:revision>
  <dcterms:created xsi:type="dcterms:W3CDTF">2024-02-27T07:50:00Z</dcterms:created>
  <dcterms:modified xsi:type="dcterms:W3CDTF">2024-09-25T10:19:00Z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7042a1b58ba7fd07c59476d527ffaa03fd3580175eb26ebdbed8a1e1088fbd7b</vt:lpwstr>
  </property>
</Properties>
</file>